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5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900107" cy="900683"/>
            <wp:effectExtent l="0" t="0" r="0" b="0"/>
            <wp:docPr id="1" name="image1.png" descr="Texas Mutual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107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before="92"/>
        <w:ind w:left="2380"/>
        <w:rPr>
          <w:u w:val="none"/>
        </w:rPr>
      </w:pPr>
      <w:r>
        <w:rPr>
          <w:u w:val="none"/>
        </w:rPr>
        <w:t>Temp</w:t>
      </w:r>
      <w:r>
        <w:rPr>
          <w:spacing w:val="-1"/>
          <w:u w:val="none"/>
        </w:rPr>
        <w:t> </w:t>
      </w:r>
      <w:r>
        <w:rPr>
          <w:u w:val="none"/>
        </w:rPr>
        <w:t>Employee</w:t>
      </w:r>
      <w:r>
        <w:rPr>
          <w:spacing w:val="-1"/>
          <w:u w:val="none"/>
        </w:rPr>
        <w:t> </w:t>
      </w:r>
      <w:r>
        <w:rPr>
          <w:u w:val="none"/>
        </w:rPr>
        <w:t>Data</w:t>
      </w:r>
      <w:r>
        <w:rPr>
          <w:spacing w:val="-1"/>
          <w:u w:val="none"/>
        </w:rPr>
        <w:t> </w:t>
      </w:r>
      <w:r>
        <w:rPr>
          <w:u w:val="none"/>
        </w:rPr>
        <w:t>Worksheet</w:t>
      </w:r>
      <w:r>
        <w:rPr>
          <w:spacing w:val="1"/>
          <w:u w:val="none"/>
        </w:rPr>
        <w:t> </w:t>
      </w:r>
      <w:r>
        <w:rPr>
          <w:u w:val="none"/>
        </w:rPr>
        <w:t>&amp;</w:t>
      </w:r>
      <w:r>
        <w:rPr>
          <w:spacing w:val="-1"/>
          <w:u w:val="none"/>
        </w:rPr>
        <w:t> </w:t>
      </w:r>
      <w:r>
        <w:rPr>
          <w:u w:val="none"/>
        </w:rPr>
        <w:t>Client</w:t>
      </w:r>
      <w:r>
        <w:rPr>
          <w:spacing w:val="-4"/>
          <w:u w:val="none"/>
        </w:rPr>
        <w:t> </w:t>
      </w:r>
      <w:r>
        <w:rPr>
          <w:u w:val="none"/>
        </w:rPr>
        <w:t>List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tabs>
          <w:tab w:pos="5426" w:val="left" w:leader="none"/>
        </w:tabs>
        <w:spacing w:before="1"/>
        <w:ind w:left="220"/>
      </w:pPr>
      <w:r>
        <w:rPr/>
        <w:t>Policyholder’s</w:t>
      </w:r>
      <w:r>
        <w:rPr>
          <w:spacing w:val="-4"/>
        </w:rPr>
        <w:t> </w:t>
      </w:r>
      <w:r>
        <w:rPr/>
        <w:t>name:</w:t>
        <w:tab/>
        <w:t>Policy/quote</w:t>
      </w:r>
      <w:r>
        <w:rPr>
          <w:spacing w:val="-2"/>
        </w:rPr>
        <w:t> </w:t>
      </w:r>
      <w:r>
        <w:rPr/>
        <w:t>no.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Instructions:</w:t>
      </w:r>
      <w:r>
        <w:rPr>
          <w:b/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order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help</w:t>
      </w:r>
      <w:r>
        <w:rPr>
          <w:spacing w:val="23"/>
          <w:sz w:val="24"/>
        </w:rPr>
        <w:t> </w:t>
      </w:r>
      <w:r>
        <w:rPr>
          <w:sz w:val="24"/>
        </w:rPr>
        <w:t>us</w:t>
      </w:r>
      <w:r>
        <w:rPr>
          <w:spacing w:val="23"/>
          <w:sz w:val="24"/>
        </w:rPr>
        <w:t> </w:t>
      </w:r>
      <w:r>
        <w:rPr>
          <w:sz w:val="24"/>
        </w:rPr>
        <w:t>maintain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accuracy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our</w:t>
      </w:r>
      <w:r>
        <w:rPr>
          <w:spacing w:val="22"/>
          <w:sz w:val="24"/>
        </w:rPr>
        <w:t> </w:t>
      </w:r>
      <w:r>
        <w:rPr>
          <w:sz w:val="24"/>
        </w:rPr>
        <w:t>policy</w:t>
      </w:r>
      <w:r>
        <w:rPr>
          <w:spacing w:val="22"/>
          <w:sz w:val="24"/>
        </w:rPr>
        <w:t> </w:t>
      </w:r>
      <w:r>
        <w:rPr>
          <w:sz w:val="24"/>
        </w:rPr>
        <w:t>data,</w:t>
      </w:r>
      <w:r>
        <w:rPr>
          <w:spacing w:val="23"/>
          <w:sz w:val="24"/>
        </w:rPr>
        <w:t> </w:t>
      </w:r>
      <w:r>
        <w:rPr>
          <w:sz w:val="24"/>
        </w:rPr>
        <w:t>please</w:t>
      </w:r>
      <w:r>
        <w:rPr>
          <w:spacing w:val="24"/>
          <w:sz w:val="24"/>
        </w:rPr>
        <w:t> </w:t>
      </w:r>
      <w:r>
        <w:rPr>
          <w:sz w:val="24"/>
        </w:rPr>
        <w:t>complete</w:t>
      </w:r>
      <w:r>
        <w:rPr>
          <w:spacing w:val="-6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and return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as soon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possible.</w:t>
      </w:r>
      <w:r>
        <w:rPr>
          <w:spacing w:val="64"/>
          <w:sz w:val="24"/>
        </w:rPr>
        <w:t> </w:t>
      </w:r>
      <w:r>
        <w:rPr>
          <w:sz w:val="24"/>
        </w:rPr>
        <w:t>Thank you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6"/>
          <w:sz w:val="24"/>
        </w:rPr>
        <w:t> </w:t>
      </w:r>
      <w:r>
        <w:rPr>
          <w:sz w:val="24"/>
        </w:rPr>
        <w:t>assistance.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rPr>
          <w:u w:val="none"/>
        </w:rPr>
      </w:pPr>
      <w:r>
        <w:rPr>
          <w:u w:val="thick"/>
        </w:rPr>
        <w:t>TEMPORARY</w:t>
      </w:r>
      <w:r>
        <w:rPr>
          <w:spacing w:val="-4"/>
          <w:u w:val="thick"/>
        </w:rPr>
        <w:t> </w:t>
      </w:r>
      <w:r>
        <w:rPr>
          <w:u w:val="thick"/>
        </w:rPr>
        <w:t>SERVICE</w:t>
      </w:r>
      <w:r>
        <w:rPr>
          <w:spacing w:val="-2"/>
          <w:u w:val="thick"/>
        </w:rPr>
        <w:t> </w:t>
      </w:r>
      <w:r>
        <w:rPr>
          <w:u w:val="thick"/>
        </w:rPr>
        <w:t>BRANCH</w:t>
      </w:r>
      <w:r>
        <w:rPr>
          <w:spacing w:val="-2"/>
          <w:u w:val="thick"/>
        </w:rPr>
        <w:t> </w:t>
      </w:r>
      <w:r>
        <w:rPr>
          <w:u w:val="thick"/>
        </w:rPr>
        <w:t>OFFICES</w:t>
      </w:r>
    </w:p>
    <w:p>
      <w:pPr>
        <w:spacing w:before="0" w:after="4"/>
        <w:ind w:left="220" w:right="0" w:firstLine="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7"/>
          <w:sz w:val="24"/>
        </w:rPr>
        <w:t> </w:t>
      </w:r>
      <w:r>
        <w:rPr>
          <w:sz w:val="24"/>
        </w:rPr>
        <w:t>complete</w:t>
      </w:r>
      <w:r>
        <w:rPr>
          <w:spacing w:val="6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row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each</w:t>
      </w:r>
      <w:r>
        <w:rPr>
          <w:spacing w:val="8"/>
          <w:sz w:val="24"/>
        </w:rPr>
        <w:t> </w:t>
      </w:r>
      <w:r>
        <w:rPr>
          <w:sz w:val="24"/>
        </w:rPr>
        <w:t>branch</w:t>
      </w:r>
      <w:r>
        <w:rPr>
          <w:spacing w:val="8"/>
          <w:sz w:val="24"/>
        </w:rPr>
        <w:t> </w:t>
      </w:r>
      <w:r>
        <w:rPr>
          <w:sz w:val="24"/>
        </w:rPr>
        <w:t>office.</w:t>
      </w:r>
      <w:r>
        <w:rPr>
          <w:spacing w:val="17"/>
          <w:sz w:val="24"/>
        </w:rPr>
        <w:t> </w:t>
      </w:r>
      <w:r>
        <w:rPr>
          <w:sz w:val="24"/>
        </w:rPr>
        <w:t>Number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employees</w:t>
      </w:r>
      <w:r>
        <w:rPr>
          <w:spacing w:val="7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permanent</w:t>
      </w:r>
      <w:r>
        <w:rPr>
          <w:spacing w:val="-64"/>
          <w:sz w:val="24"/>
        </w:rPr>
        <w:t> </w:t>
      </w:r>
      <w:r>
        <w:rPr>
          <w:sz w:val="24"/>
        </w:rPr>
        <w:t>staff</w:t>
      </w:r>
      <w:r>
        <w:rPr>
          <w:spacing w:val="2"/>
          <w:sz w:val="24"/>
        </w:rPr>
        <w:t> </w:t>
      </w:r>
      <w:r>
        <w:rPr>
          <w:sz w:val="24"/>
        </w:rPr>
        <w:t>located in</w:t>
      </w:r>
      <w:r>
        <w:rPr>
          <w:spacing w:val="-2"/>
          <w:sz w:val="24"/>
        </w:rPr>
        <w:t> </w:t>
      </w:r>
      <w:r>
        <w:rPr>
          <w:sz w:val="24"/>
        </w:rPr>
        <w:t>that branch office.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1440"/>
        <w:gridCol w:w="1440"/>
        <w:gridCol w:w="1080"/>
        <w:gridCol w:w="1081"/>
        <w:gridCol w:w="1080"/>
        <w:gridCol w:w="1097"/>
      </w:tblGrid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1" w:lineRule="exact" w:before="154"/>
              <w:ind w:left="275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address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(no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P.O.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boxes)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1" w:lineRule="exact" w:before="154"/>
              <w:ind w:left="496" w:right="4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City</w:t>
            </w:r>
          </w:p>
        </w:tc>
        <w:tc>
          <w:tcPr>
            <w:tcW w:w="1440" w:type="dxa"/>
          </w:tcPr>
          <w:p>
            <w:pPr>
              <w:pStyle w:val="TableParagraph"/>
              <w:ind w:left="511" w:right="507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State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&amp;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ZIP</w:t>
            </w:r>
          </w:p>
          <w:p>
            <w:pPr>
              <w:pStyle w:val="TableParagraph"/>
              <w:spacing w:line="170" w:lineRule="exact"/>
              <w:ind w:left="496" w:right="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1080" w:type="dxa"/>
          </w:tcPr>
          <w:p>
            <w:pPr>
              <w:pStyle w:val="TableParagraph"/>
              <w:spacing w:line="178" w:lineRule="exact"/>
              <w:ind w:left="127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Building</w:t>
            </w:r>
          </w:p>
          <w:p>
            <w:pPr>
              <w:pStyle w:val="TableParagraph"/>
              <w:spacing w:line="182" w:lineRule="exact"/>
              <w:ind w:left="137" w:right="105" w:hanging="10"/>
              <w:rPr>
                <w:b/>
                <w:sz w:val="16"/>
              </w:rPr>
            </w:pPr>
            <w:r>
              <w:rPr>
                <w:b/>
                <w:sz w:val="16"/>
              </w:rPr>
              <w:t>height (no.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stories)</w:t>
            </w:r>
          </w:p>
        </w:tc>
        <w:tc>
          <w:tcPr>
            <w:tcW w:w="1081" w:type="dxa"/>
          </w:tcPr>
          <w:p>
            <w:pPr>
              <w:pStyle w:val="TableParagraph"/>
              <w:spacing w:line="178" w:lineRule="exact"/>
              <w:ind w:left="276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</w:p>
          <w:p>
            <w:pPr>
              <w:pStyle w:val="TableParagraph"/>
              <w:spacing w:line="182" w:lineRule="exact"/>
              <w:ind w:left="115" w:right="109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employees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by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location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178" w:lineRule="exact"/>
              <w:ind w:left="350" w:hanging="56"/>
              <w:rPr>
                <w:b/>
                <w:sz w:val="16"/>
              </w:rPr>
            </w:pPr>
            <w:r>
              <w:rPr>
                <w:b/>
                <w:sz w:val="16"/>
              </w:rPr>
              <w:t>No.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</w:p>
          <w:p>
            <w:pPr>
              <w:pStyle w:val="TableParagraph"/>
              <w:spacing w:line="182" w:lineRule="exact"/>
              <w:ind w:left="314" w:right="291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Shifts</w:t>
            </w:r>
          </w:p>
        </w:tc>
        <w:tc>
          <w:tcPr>
            <w:tcW w:w="1097" w:type="dxa"/>
          </w:tcPr>
          <w:p>
            <w:pPr>
              <w:pStyle w:val="TableParagraph"/>
              <w:spacing w:line="178" w:lineRule="exact"/>
              <w:ind w:left="134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no.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</w:p>
          <w:p>
            <w:pPr>
              <w:pStyle w:val="TableParagraph"/>
              <w:spacing w:line="182" w:lineRule="exact"/>
              <w:ind w:left="230" w:right="114" w:hanging="9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employees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z w:val="16"/>
              </w:rPr>
              <w:t>per shift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080" w:type="dxa"/>
          </w:tcPr>
          <w:p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3080" w:type="dxa"/>
          </w:tcPr>
          <w:p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15840"/>
          <w:pgMar w:footer="435" w:header="0" w:top="720" w:bottom="620" w:left="860" w:right="860"/>
          <w:pgNumType w:start="1"/>
        </w:sectPr>
      </w:pPr>
    </w:p>
    <w:p>
      <w:pPr>
        <w:pStyle w:val="Heading1"/>
        <w:spacing w:before="64"/>
        <w:rPr>
          <w:u w:val="none"/>
        </w:rPr>
      </w:pPr>
      <w:r>
        <w:rPr>
          <w:u w:val="thick"/>
        </w:rPr>
        <w:t>CLIENT</w:t>
      </w:r>
      <w:r>
        <w:rPr>
          <w:spacing w:val="-2"/>
          <w:u w:val="thick"/>
        </w:rPr>
        <w:t> </w:t>
      </w:r>
      <w:r>
        <w:rPr>
          <w:u w:val="thick"/>
        </w:rPr>
        <w:t>COMPANIES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-1"/>
          <w:u w:val="thick"/>
        </w:rPr>
        <w:t> </w:t>
      </w:r>
      <w:r>
        <w:rPr>
          <w:u w:val="thick"/>
        </w:rPr>
        <w:t>TEMPORARY</w:t>
      </w:r>
      <w:r>
        <w:rPr>
          <w:spacing w:val="-4"/>
          <w:u w:val="thick"/>
        </w:rPr>
        <w:t> </w:t>
      </w:r>
      <w:r>
        <w:rPr>
          <w:u w:val="thick"/>
        </w:rPr>
        <w:t>SERVICE</w:t>
      </w:r>
    </w:p>
    <w:p>
      <w:pPr>
        <w:tabs>
          <w:tab w:pos="6389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employees: </w:t>
      </w:r>
      <w:r>
        <w:rPr>
          <w:spacing w:val="-2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2"/>
        <w:gridCol w:w="1207"/>
        <w:gridCol w:w="1079"/>
        <w:gridCol w:w="5129"/>
      </w:tblGrid>
      <w:tr>
        <w:trPr>
          <w:trHeight w:val="551" w:hRule="atLeast"/>
        </w:trPr>
        <w:tc>
          <w:tcPr>
            <w:tcW w:w="27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1" w:lineRule="exact" w:before="154"/>
              <w:ind w:left="537"/>
              <w:rPr>
                <w:b/>
                <w:sz w:val="16"/>
              </w:rPr>
            </w:pPr>
            <w:r>
              <w:rPr>
                <w:b/>
                <w:sz w:val="16"/>
              </w:rPr>
              <w:t>Client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Company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1" w:lineRule="exact" w:before="154"/>
              <w:ind w:left="262"/>
              <w:rPr>
                <w:b/>
                <w:sz w:val="16"/>
              </w:rPr>
            </w:pPr>
            <w:r>
              <w:rPr>
                <w:b/>
                <w:sz w:val="16"/>
              </w:rPr>
              <w:t>Zip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1079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82" w:lineRule="exact"/>
              <w:ind w:left="116" w:right="97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Number of</w:t>
            </w:r>
            <w:r>
              <w:rPr>
                <w:b/>
                <w:spacing w:val="-4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Employees</w:t>
            </w:r>
          </w:p>
        </w:tc>
        <w:tc>
          <w:tcPr>
            <w:tcW w:w="51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71" w:lineRule="exact" w:before="154"/>
              <w:ind w:left="1581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Operations</w:t>
            </w:r>
          </w:p>
        </w:tc>
      </w:tr>
      <w:tr>
        <w:trPr>
          <w:trHeight w:val="683" w:hRule="atLeast"/>
        </w:trPr>
        <w:tc>
          <w:tcPr>
            <w:tcW w:w="2772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2772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2772" w:type="dxa"/>
          </w:tcPr>
          <w:p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4" w:hRule="atLeast"/>
        </w:trPr>
        <w:tc>
          <w:tcPr>
            <w:tcW w:w="2772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2772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2772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2772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2772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6" w:hRule="atLeast"/>
        </w:trPr>
        <w:tc>
          <w:tcPr>
            <w:tcW w:w="2772" w:type="dxa"/>
          </w:tcPr>
          <w:p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2772" w:type="dxa"/>
          </w:tcPr>
          <w:p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10.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6665" w:val="left" w:leader="none"/>
          <w:tab w:pos="7578" w:val="left" w:leader="none"/>
          <w:tab w:pos="8343" w:val="left" w:leader="none"/>
        </w:tabs>
        <w:ind w:left="220" w:right="218"/>
        <w:rPr>
          <w:b/>
        </w:rPr>
      </w:pPr>
      <w:r>
        <w:rPr/>
        <w:t>Are</w:t>
      </w:r>
      <w:r>
        <w:rPr>
          <w:spacing w:val="24"/>
        </w:rPr>
        <w:t> </w:t>
      </w:r>
      <w:r>
        <w:rPr/>
        <w:t>there</w:t>
      </w:r>
      <w:r>
        <w:rPr>
          <w:spacing w:val="27"/>
        </w:rPr>
        <w:t> </w:t>
      </w:r>
      <w:r>
        <w:rPr/>
        <w:t>any</w:t>
      </w:r>
      <w:r>
        <w:rPr>
          <w:spacing w:val="21"/>
        </w:rPr>
        <w:t> </w:t>
      </w:r>
      <w:r>
        <w:rPr/>
        <w:t>special</w:t>
      </w:r>
      <w:r>
        <w:rPr>
          <w:spacing w:val="26"/>
        </w:rPr>
        <w:t> </w:t>
      </w:r>
      <w:r>
        <w:rPr/>
        <w:t>events</w:t>
      </w:r>
      <w:r>
        <w:rPr>
          <w:spacing w:val="25"/>
        </w:rPr>
        <w:t> </w:t>
      </w:r>
      <w:r>
        <w:rPr/>
        <w:t>during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year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would</w:t>
      </w:r>
      <w:r>
        <w:rPr>
          <w:spacing w:val="24"/>
        </w:rPr>
        <w:t> </w:t>
      </w:r>
      <w:r>
        <w:rPr/>
        <w:t>place</w:t>
      </w:r>
      <w:r>
        <w:rPr>
          <w:spacing w:val="25"/>
        </w:rPr>
        <w:t> </w:t>
      </w:r>
      <w:r>
        <w:rPr/>
        <w:t>more</w:t>
      </w:r>
      <w:r>
        <w:rPr>
          <w:spacing w:val="24"/>
        </w:rPr>
        <w:t> </w:t>
      </w:r>
      <w:r>
        <w:rPr/>
        <w:t>than</w:t>
      </w:r>
      <w:r>
        <w:rPr>
          <w:spacing w:val="27"/>
        </w:rPr>
        <w:t> </w:t>
      </w:r>
      <w:r>
        <w:rPr/>
        <w:t>50</w:t>
      </w:r>
      <w:r>
        <w:rPr>
          <w:spacing w:val="27"/>
        </w:rPr>
        <w:t> </w:t>
      </w:r>
      <w:r>
        <w:rPr/>
        <w:t>people</w:t>
      </w:r>
      <w:r>
        <w:rPr>
          <w:spacing w:val="27"/>
        </w:rPr>
        <w:t> </w:t>
      </w:r>
      <w:r>
        <w:rPr/>
        <w:t>at</w:t>
      </w:r>
      <w:r>
        <w:rPr>
          <w:spacing w:val="24"/>
        </w:rPr>
        <w:t> </w:t>
      </w:r>
      <w:r>
        <w:rPr/>
        <w:t>one</w:t>
      </w:r>
      <w:r>
        <w:rPr>
          <w:spacing w:val="27"/>
        </w:rPr>
        <w:t> </w:t>
      </w:r>
      <w:r>
        <w:rPr/>
        <w:t>time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-52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listed</w:t>
      </w:r>
      <w:r>
        <w:rPr>
          <w:spacing w:val="-3"/>
        </w:rPr>
        <w:t> </w:t>
      </w:r>
      <w:r>
        <w:rPr/>
        <w:t>above,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conventions,</w:t>
      </w:r>
      <w:r>
        <w:rPr>
          <w:spacing w:val="-1"/>
        </w:rPr>
        <w:t> </w:t>
      </w:r>
      <w:r>
        <w:rPr/>
        <w:t>holiday</w:t>
      </w:r>
      <w:r>
        <w:rPr>
          <w:spacing w:val="-6"/>
        </w:rPr>
        <w:t> </w:t>
      </w:r>
      <w:r>
        <w:rPr/>
        <w:t>parties,</w:t>
      </w:r>
      <w:r>
        <w:rPr>
          <w:spacing w:val="-3"/>
        </w:rPr>
        <w:t> </w:t>
      </w:r>
      <w:r>
        <w:rPr/>
        <w:t>etc.?</w:t>
        <w:tab/>
      </w:r>
      <w:r>
        <w:rPr>
          <w:b/>
        </w:rPr>
        <w:t>Yes</w:t>
        <w:tab/>
        <w:t>No</w:t>
        <w:tab/>
        <w:t>(circle</w:t>
      </w:r>
      <w:r>
        <w:rPr>
          <w:b/>
          <w:spacing w:val="-1"/>
        </w:rPr>
        <w:t> </w:t>
      </w:r>
      <w:r>
        <w:rPr>
          <w:b/>
        </w:rPr>
        <w:t>one)</w:t>
      </w:r>
    </w:p>
    <w:p>
      <w:pPr>
        <w:pStyle w:val="BodyText"/>
        <w:tabs>
          <w:tab w:pos="10137" w:val="left" w:leader="none"/>
        </w:tabs>
        <w:spacing w:line="228" w:lineRule="exact"/>
        <w:ind w:left="220"/>
      </w:pPr>
      <w:r>
        <w:rPr/>
        <w:t>If</w:t>
      </w:r>
      <w:r>
        <w:rPr>
          <w:spacing w:val="-1"/>
        </w:rPr>
        <w:t> </w:t>
      </w:r>
      <w:r>
        <w:rPr/>
        <w:t>yes,</w:t>
      </w:r>
      <w:r>
        <w:rPr>
          <w:spacing w:val="-3"/>
        </w:rPr>
        <w:t> </w:t>
      </w:r>
      <w:r>
        <w:rPr/>
        <w:t>please</w:t>
      </w:r>
      <w:r>
        <w:rPr>
          <w:spacing w:val="-2"/>
        </w:rPr>
        <w:t> </w:t>
      </w:r>
      <w:r>
        <w:rPr/>
        <w:t>explain: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8059" w:val="left" w:leader="none"/>
          <w:tab w:pos="10202" w:val="left" w:leader="none"/>
        </w:tabs>
        <w:spacing w:before="93"/>
        <w:ind w:left="220"/>
      </w:pPr>
      <w:r>
        <w:rPr/>
        <w:pict>
          <v:group style="position:absolute;margin-left:130.154160pt;margin-top:19.284882pt;width:303.3pt;height:12.75pt;mso-position-horizontal-relative:page;mso-position-vertical-relative:paragraph;z-index:15728640" id="docshapegroup2" coordorigin="2603,386" coordsize="6066,255">
            <v:line style="position:absolute" from="2603,544" to="8379,544" stroked="true" strokeweight=".627480pt" strokecolor="#000000">
              <v:stroke dashstyle="solid"/>
            </v:line>
            <v:rect style="position:absolute;left:8389;top:532;width:56;height:15" id="docshape3" filled="true" fillcolor="#000000" stroked="false">
              <v:fill type="solid"/>
            </v:rect>
            <v:shape style="position:absolute;left:8421;top:393;width:240;height:240" id="docshape4" coordorigin="8421,393" coordsize="240,240" path="m8541,393l8494,403,8456,428,8430,467,8421,513,8430,560,8456,598,8494,624,8541,633,8588,624,8626,598,8652,560,8661,513,8652,467,8626,428,8588,403,8541,393xe" filled="true" fillcolor="#ffffff" stroked="false">
              <v:path arrowok="t"/>
              <v:fill type="solid"/>
            </v:shape>
            <v:shape style="position:absolute;left:8421;top:393;width:240;height:240" id="docshape5" coordorigin="8421,393" coordsize="240,240" path="m8541,393l8494,403,8456,428,8430,467,8421,513,8430,560,8456,598,8494,624,8541,633,8588,624,8626,598,8652,560,8661,513,8652,467,8626,428,8588,403,8541,393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58464">
            <wp:simplePos x="0" y="0"/>
            <wp:positionH relativeFrom="page">
              <wp:posOffset>6409372</wp:posOffset>
            </wp:positionH>
            <wp:positionV relativeFrom="paragraph">
              <wp:posOffset>244917</wp:posOffset>
            </wp:positionV>
            <wp:extent cx="161924" cy="1619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person</w:t>
      </w:r>
      <w:r>
        <w:rPr>
          <w:spacing w:val="-2"/>
        </w:rPr>
        <w:t> </w:t>
      </w:r>
      <w:r>
        <w:rPr/>
        <w:t>completing form:</w:t>
      </w:r>
      <w:r>
        <w:rPr>
          <w:u w:val="single"/>
        </w:rPr>
        <w:tab/>
      </w:r>
      <w:r>
        <w:rPr/>
        <w:t>Date: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435" w:top="1480" w:bottom="620" w:left="860" w:right="860"/>
        </w:sectPr>
      </w:pPr>
    </w:p>
    <w:p>
      <w:pPr>
        <w:pStyle w:val="BodyText"/>
        <w:ind w:left="220"/>
      </w:pPr>
      <w:r>
        <w:rPr/>
        <w:t>Company</w:t>
      </w:r>
      <w:r>
        <w:rPr>
          <w:spacing w:val="-3"/>
        </w:rPr>
        <w:t> </w:t>
      </w:r>
      <w:r>
        <w:rPr/>
        <w:t>name: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28" w:lineRule="exact" w:before="1"/>
        <w:ind w:left="220"/>
      </w:pPr>
      <w:r>
        <w:rPr/>
        <w:t>Please</w:t>
      </w:r>
      <w:r>
        <w:rPr>
          <w:spacing w:val="-3"/>
        </w:rPr>
        <w:t> </w:t>
      </w:r>
      <w:r>
        <w:rPr/>
        <w:t>fax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mail</w:t>
      </w:r>
      <w:r>
        <w:rPr>
          <w:spacing w:val="-3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form</w:t>
      </w:r>
      <w:r>
        <w:rPr>
          <w:spacing w:val="2"/>
        </w:rPr>
        <w:t> </w:t>
      </w:r>
      <w:r>
        <w:rPr/>
        <w:t>to:</w:t>
      </w:r>
    </w:p>
    <w:p>
      <w:pPr>
        <w:spacing w:line="228" w:lineRule="exact" w:before="0"/>
        <w:ind w:left="253" w:right="0" w:firstLine="0"/>
        <w:jc w:val="left"/>
        <w:rPr>
          <w:b/>
          <w:sz w:val="20"/>
        </w:rPr>
      </w:pPr>
      <w:r>
        <w:rPr>
          <w:b/>
          <w:sz w:val="20"/>
        </w:rPr>
        <w:t>Texas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Mutual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Insurance Company</w:t>
      </w:r>
    </w:p>
    <w:p>
      <w:pPr>
        <w:spacing w:before="0"/>
        <w:ind w:left="815" w:right="629" w:firstLine="333"/>
        <w:jc w:val="left"/>
        <w:rPr>
          <w:b/>
          <w:sz w:val="20"/>
        </w:rPr>
      </w:pPr>
      <w:r>
        <w:rPr>
          <w:b/>
          <w:sz w:val="20"/>
        </w:rPr>
        <w:t>P.O. Box 12058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Austin,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TX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78711-2058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Fax:</w:t>
      </w:r>
      <w:r>
        <w:rPr>
          <w:b/>
          <w:spacing w:val="53"/>
          <w:sz w:val="20"/>
        </w:rPr>
        <w:t> </w:t>
      </w:r>
      <w:r>
        <w:rPr>
          <w:b/>
          <w:sz w:val="20"/>
        </w:rPr>
        <w:t>(800)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359-0650</w:t>
      </w:r>
    </w:p>
    <w:p>
      <w:pPr>
        <w:pStyle w:val="BodyText"/>
        <w:tabs>
          <w:tab w:pos="1917" w:val="left" w:leader="none"/>
        </w:tabs>
        <w:ind w:left="220"/>
      </w:pPr>
      <w:r>
        <w:rPr/>
        <w:br w:type="column"/>
      </w:r>
      <w:r>
        <w:rPr/>
        <w:t>Policyholder</w:t>
        <w:tab/>
        <w:t>Agent</w:t>
      </w:r>
    </w:p>
    <w:sectPr>
      <w:type w:val="continuous"/>
      <w:pgSz w:w="12240" w:h="15840"/>
      <w:pgMar w:header="0" w:footer="435" w:top="720" w:bottom="620" w:left="860" w:right="860"/>
      <w:cols w:num="3" w:equalWidth="0">
        <w:col w:w="1729" w:space="1661"/>
        <w:col w:w="3561" w:space="747"/>
        <w:col w:w="28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mic Sans MS">
    <w:altName w:val="Comic Sans MS"/>
    <w:charset w:val="0"/>
    <w:family w:val="script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659973pt;margin-top:759.26355pt;width:33.3pt;height:15.9pt;mso-position-horizontal-relative:page;mso-position-vertical-relative:page;z-index:-1595852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Comic Sans MS"/>
                  </w:rPr>
                </w:pPr>
                <w:r>
                  <w:rPr>
                    <w:rFonts w:ascii="Comic Sans MS"/>
                  </w:rPr>
                  <w:t>2/1/17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Texas Workers' Compensation Insurance Fund</dc:creator>
  <dc:title>Underwriting Division Bulletin</dc:title>
  <dcterms:created xsi:type="dcterms:W3CDTF">2021-08-18T19:42:16Z</dcterms:created>
  <dcterms:modified xsi:type="dcterms:W3CDTF">2021-08-18T19:42:16Z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2021-08-18T00:00:00Z</vt:filetime>
  </property>
</Properties>
</file>